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3033" w14:textId="77777777" w:rsidR="00193328" w:rsidRPr="0031686C" w:rsidRDefault="00307AEF" w:rsidP="0035104A">
      <w:pPr>
        <w:jc w:val="center"/>
        <w:rPr>
          <w:rFonts w:cstheme="minorHAnsi"/>
          <w:b/>
          <w:sz w:val="36"/>
          <w:szCs w:val="36"/>
        </w:rPr>
      </w:pPr>
      <w:r w:rsidRPr="0031686C">
        <w:rPr>
          <w:rFonts w:cstheme="minorHAnsi"/>
          <w:b/>
          <w:sz w:val="36"/>
          <w:szCs w:val="36"/>
        </w:rPr>
        <w:t>Rechtsverbindliche Erklärung</w:t>
      </w:r>
    </w:p>
    <w:p w14:paraId="77F4D8B6" w14:textId="77777777" w:rsidR="00C10406" w:rsidRPr="0031686C" w:rsidRDefault="00C10406" w:rsidP="0035104A">
      <w:pPr>
        <w:jc w:val="center"/>
        <w:rPr>
          <w:rFonts w:cstheme="minorHAnsi"/>
          <w:b/>
          <w:sz w:val="26"/>
          <w:szCs w:val="26"/>
        </w:rPr>
      </w:pPr>
    </w:p>
    <w:p w14:paraId="072AA333" w14:textId="77777777" w:rsidR="00BA2064" w:rsidRPr="0031686C" w:rsidRDefault="00BA2064">
      <w:pPr>
        <w:rPr>
          <w:rFonts w:cstheme="minorHAnsi"/>
          <w:sz w:val="26"/>
          <w:szCs w:val="26"/>
        </w:rPr>
      </w:pPr>
    </w:p>
    <w:p w14:paraId="09C3905B" w14:textId="77777777" w:rsidR="00193328" w:rsidRPr="0031686C" w:rsidRDefault="00193328">
      <w:pPr>
        <w:rPr>
          <w:rFonts w:cstheme="minorHAnsi"/>
          <w:sz w:val="26"/>
          <w:szCs w:val="26"/>
        </w:rPr>
      </w:pPr>
      <w:r w:rsidRPr="0031686C">
        <w:rPr>
          <w:rFonts w:cstheme="minorHAnsi"/>
          <w:sz w:val="26"/>
          <w:szCs w:val="26"/>
        </w:rPr>
        <w:t>zu dem Auftragsverhältnis</w:t>
      </w:r>
      <w:r w:rsidR="00573FB7" w:rsidRPr="0031686C">
        <w:rPr>
          <w:rFonts w:cstheme="minorHAnsi"/>
          <w:sz w:val="26"/>
          <w:szCs w:val="26"/>
        </w:rPr>
        <w:t>ses</w:t>
      </w:r>
      <w:r w:rsidRPr="0031686C">
        <w:rPr>
          <w:rFonts w:cstheme="minorHAnsi"/>
          <w:sz w:val="26"/>
          <w:szCs w:val="26"/>
        </w:rPr>
        <w:t xml:space="preserve"> zwischen dem </w:t>
      </w:r>
    </w:p>
    <w:p w14:paraId="2E85A8B5" w14:textId="0A72032B" w:rsidR="00193328" w:rsidRPr="0031686C" w:rsidRDefault="00193328" w:rsidP="0035104A">
      <w:pPr>
        <w:jc w:val="center"/>
        <w:rPr>
          <w:rFonts w:cstheme="minorHAnsi"/>
          <w:b/>
          <w:sz w:val="26"/>
          <w:szCs w:val="26"/>
        </w:rPr>
      </w:pPr>
      <w:r w:rsidRPr="0031686C">
        <w:rPr>
          <w:rFonts w:cstheme="minorHAnsi"/>
          <w:b/>
          <w:sz w:val="26"/>
          <w:szCs w:val="26"/>
        </w:rPr>
        <w:t xml:space="preserve">ADAC </w:t>
      </w:r>
      <w:r w:rsidR="008555CF" w:rsidRPr="0031686C">
        <w:rPr>
          <w:rFonts w:cstheme="minorHAnsi"/>
          <w:b/>
          <w:sz w:val="26"/>
          <w:szCs w:val="26"/>
        </w:rPr>
        <w:t xml:space="preserve">Schleswig-Holstein e.V. </w:t>
      </w:r>
      <w:r w:rsidRPr="0031686C">
        <w:rPr>
          <w:rFonts w:cstheme="minorHAnsi"/>
          <w:b/>
          <w:sz w:val="26"/>
          <w:szCs w:val="26"/>
        </w:rPr>
        <w:t>vertreten durch</w:t>
      </w:r>
      <w:r w:rsidR="00307AEF" w:rsidRPr="0031686C">
        <w:rPr>
          <w:rFonts w:cstheme="minorHAnsi"/>
          <w:b/>
          <w:sz w:val="26"/>
          <w:szCs w:val="26"/>
        </w:rPr>
        <w:t xml:space="preserve"> </w:t>
      </w:r>
      <w:r w:rsidR="008555CF" w:rsidRPr="0031686C">
        <w:rPr>
          <w:rFonts w:cstheme="minorHAnsi"/>
          <w:b/>
          <w:sz w:val="26"/>
          <w:szCs w:val="26"/>
        </w:rPr>
        <w:t>Herrn Stefan Schwarz</w:t>
      </w:r>
    </w:p>
    <w:p w14:paraId="58A603B1" w14:textId="77777777" w:rsidR="00193328" w:rsidRPr="0031686C" w:rsidRDefault="00193328" w:rsidP="00193328">
      <w:pPr>
        <w:jc w:val="right"/>
        <w:rPr>
          <w:rFonts w:cstheme="minorHAnsi"/>
          <w:sz w:val="26"/>
          <w:szCs w:val="26"/>
        </w:rPr>
      </w:pPr>
      <w:r w:rsidRPr="0031686C">
        <w:rPr>
          <w:rFonts w:cstheme="minorHAnsi"/>
          <w:sz w:val="26"/>
          <w:szCs w:val="26"/>
        </w:rPr>
        <w:t>-</w:t>
      </w:r>
      <w:r w:rsidR="00307AEF" w:rsidRPr="0031686C">
        <w:rPr>
          <w:rFonts w:cstheme="minorHAnsi"/>
          <w:sz w:val="26"/>
          <w:szCs w:val="26"/>
        </w:rPr>
        <w:t>nachfolgend Auftraggeber</w:t>
      </w:r>
      <w:r w:rsidRPr="0031686C">
        <w:rPr>
          <w:rFonts w:cstheme="minorHAnsi"/>
          <w:sz w:val="26"/>
          <w:szCs w:val="26"/>
        </w:rPr>
        <w:t>-</w:t>
      </w:r>
    </w:p>
    <w:p w14:paraId="73E87244" w14:textId="77777777" w:rsidR="00193328" w:rsidRPr="0031686C" w:rsidRDefault="00193328">
      <w:pPr>
        <w:rPr>
          <w:rFonts w:cstheme="minorHAnsi"/>
          <w:sz w:val="26"/>
          <w:szCs w:val="26"/>
        </w:rPr>
      </w:pPr>
      <w:r w:rsidRPr="0031686C">
        <w:rPr>
          <w:rFonts w:cstheme="minorHAnsi"/>
          <w:sz w:val="26"/>
          <w:szCs w:val="26"/>
        </w:rPr>
        <w:t xml:space="preserve">und </w:t>
      </w:r>
    </w:p>
    <w:p w14:paraId="37749A28" w14:textId="7606E3CB" w:rsidR="00193328" w:rsidRPr="0031686C" w:rsidRDefault="003A571A" w:rsidP="00A658EB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fldChar w:fldCharType="begin">
          <w:ffData>
            <w:name w:val="Text1"/>
            <w:enabled/>
            <w:calcOnExit w:val="0"/>
            <w:textInput>
              <w:default w:val="Name und Unterschriftsberechtigter"/>
            </w:textInput>
          </w:ffData>
        </w:fldChar>
      </w:r>
      <w:bookmarkStart w:id="0" w:name="Text1"/>
      <w:r>
        <w:rPr>
          <w:rFonts w:cstheme="minorHAnsi"/>
          <w:b/>
          <w:sz w:val="26"/>
          <w:szCs w:val="26"/>
        </w:rPr>
        <w:instrText xml:space="preserve"> FORMTEXT </w:instrText>
      </w:r>
      <w:r>
        <w:rPr>
          <w:rFonts w:cstheme="minorHAnsi"/>
          <w:b/>
          <w:sz w:val="26"/>
          <w:szCs w:val="26"/>
        </w:rPr>
      </w:r>
      <w:r>
        <w:rPr>
          <w:rFonts w:cstheme="minorHAnsi"/>
          <w:b/>
          <w:sz w:val="26"/>
          <w:szCs w:val="26"/>
        </w:rPr>
        <w:fldChar w:fldCharType="separate"/>
      </w:r>
      <w:r>
        <w:rPr>
          <w:rFonts w:cstheme="minorHAnsi"/>
          <w:b/>
          <w:noProof/>
          <w:sz w:val="26"/>
          <w:szCs w:val="26"/>
        </w:rPr>
        <w:t>Name und Unterschriftsberechtigter</w:t>
      </w:r>
      <w:r>
        <w:rPr>
          <w:rFonts w:cstheme="minorHAnsi"/>
          <w:b/>
          <w:sz w:val="26"/>
          <w:szCs w:val="26"/>
        </w:rPr>
        <w:fldChar w:fldCharType="end"/>
      </w:r>
      <w:bookmarkEnd w:id="0"/>
      <w:r w:rsidR="00254031" w:rsidRPr="0031686C">
        <w:rPr>
          <w:rFonts w:cstheme="minorHAnsi"/>
          <w:b/>
          <w:sz w:val="26"/>
          <w:szCs w:val="26"/>
        </w:rPr>
        <w:br/>
      </w:r>
      <w:r>
        <w:rPr>
          <w:rFonts w:cstheme="minorHAnsi"/>
          <w:b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dresse"/>
            </w:textInput>
          </w:ffData>
        </w:fldChar>
      </w:r>
      <w:bookmarkStart w:id="1" w:name="Text2"/>
      <w:r>
        <w:rPr>
          <w:rFonts w:cstheme="minorHAnsi"/>
          <w:b/>
          <w:sz w:val="26"/>
          <w:szCs w:val="26"/>
        </w:rPr>
        <w:instrText xml:space="preserve"> FORMTEXT </w:instrText>
      </w:r>
      <w:r>
        <w:rPr>
          <w:rFonts w:cstheme="minorHAnsi"/>
          <w:b/>
          <w:sz w:val="26"/>
          <w:szCs w:val="26"/>
        </w:rPr>
      </w:r>
      <w:r>
        <w:rPr>
          <w:rFonts w:cstheme="minorHAnsi"/>
          <w:b/>
          <w:sz w:val="26"/>
          <w:szCs w:val="26"/>
        </w:rPr>
        <w:fldChar w:fldCharType="separate"/>
      </w:r>
      <w:r>
        <w:rPr>
          <w:rFonts w:cstheme="minorHAnsi"/>
          <w:b/>
          <w:noProof/>
          <w:sz w:val="26"/>
          <w:szCs w:val="26"/>
        </w:rPr>
        <w:t>Adresse</w:t>
      </w:r>
      <w:r>
        <w:rPr>
          <w:rFonts w:cstheme="minorHAnsi"/>
          <w:b/>
          <w:sz w:val="26"/>
          <w:szCs w:val="26"/>
        </w:rPr>
        <w:fldChar w:fldCharType="end"/>
      </w:r>
      <w:bookmarkEnd w:id="1"/>
    </w:p>
    <w:p w14:paraId="0F4AC953" w14:textId="77777777" w:rsidR="00193328" w:rsidRPr="0031686C" w:rsidRDefault="00307AEF" w:rsidP="00193328">
      <w:pPr>
        <w:jc w:val="right"/>
        <w:rPr>
          <w:rFonts w:cstheme="minorHAnsi"/>
          <w:sz w:val="26"/>
          <w:szCs w:val="26"/>
        </w:rPr>
      </w:pPr>
      <w:r w:rsidRPr="0031686C">
        <w:rPr>
          <w:rFonts w:cstheme="minorHAnsi"/>
          <w:sz w:val="26"/>
          <w:szCs w:val="26"/>
        </w:rPr>
        <w:t>-nachfolgend Auftragnehmer</w:t>
      </w:r>
      <w:r w:rsidR="00193328" w:rsidRPr="0031686C">
        <w:rPr>
          <w:rFonts w:cstheme="minorHAnsi"/>
          <w:sz w:val="26"/>
          <w:szCs w:val="26"/>
        </w:rPr>
        <w:t>-</w:t>
      </w:r>
    </w:p>
    <w:p w14:paraId="431A31FF" w14:textId="77777777" w:rsidR="00193328" w:rsidRPr="0031686C" w:rsidRDefault="00193328">
      <w:pPr>
        <w:rPr>
          <w:rFonts w:cstheme="minorHAnsi"/>
          <w:sz w:val="26"/>
          <w:szCs w:val="26"/>
        </w:rPr>
      </w:pPr>
    </w:p>
    <w:p w14:paraId="5EFCC9FE" w14:textId="77777777" w:rsidR="00193328" w:rsidRPr="0031686C" w:rsidRDefault="00193328" w:rsidP="00D9051A">
      <w:pPr>
        <w:pStyle w:val="Listenabsatz"/>
        <w:numPr>
          <w:ilvl w:val="0"/>
          <w:numId w:val="2"/>
        </w:numPr>
        <w:spacing w:line="240" w:lineRule="auto"/>
        <w:ind w:left="714" w:hanging="357"/>
        <w:jc w:val="both"/>
        <w:rPr>
          <w:rFonts w:cstheme="minorHAnsi"/>
        </w:rPr>
      </w:pPr>
      <w:r w:rsidRPr="0031686C">
        <w:rPr>
          <w:rFonts w:cstheme="minorHAnsi"/>
        </w:rPr>
        <w:t>Der Auftragnehmer erklärt gegenüber dem Auftrag</w:t>
      </w:r>
      <w:r w:rsidR="00927F16" w:rsidRPr="0031686C">
        <w:rPr>
          <w:rFonts w:cstheme="minorHAnsi"/>
        </w:rPr>
        <w:t xml:space="preserve">geber verbindlich, dass </w:t>
      </w:r>
      <w:r w:rsidR="00573FB7" w:rsidRPr="0031686C">
        <w:rPr>
          <w:rFonts w:cstheme="minorHAnsi"/>
        </w:rPr>
        <w:t>die bei i</w:t>
      </w:r>
      <w:r w:rsidR="00927F16" w:rsidRPr="0031686C">
        <w:rPr>
          <w:rFonts w:cstheme="minorHAnsi"/>
        </w:rPr>
        <w:t xml:space="preserve">hm beschäftigten Arbeitnehmerinnen und Arbeitgeber mindestens den gesetzlichen Mindestlohn im Sinne des Mindestlohngesetzes </w:t>
      </w:r>
      <w:r w:rsidR="0035104A" w:rsidRPr="0031686C">
        <w:rPr>
          <w:rFonts w:cstheme="minorHAnsi"/>
        </w:rPr>
        <w:t xml:space="preserve">(MiLoG) </w:t>
      </w:r>
      <w:r w:rsidR="00927F16" w:rsidRPr="0031686C">
        <w:rPr>
          <w:rFonts w:cstheme="minorHAnsi"/>
        </w:rPr>
        <w:t>beziehen. Diese Erklärung bezieht sich auch auf eingesetzte Arbeitnehmerinnen und Arbeitnehmer, welche nicht direkt beim Auftragnehmer beschäftigt sind, dieser sich aber zur Erfüllung seiner Pflichten gegenüber dem Auftraggeber bedient.</w:t>
      </w:r>
    </w:p>
    <w:p w14:paraId="22DE049E" w14:textId="77777777" w:rsidR="00D9051A" w:rsidRPr="0031686C" w:rsidRDefault="00D9051A" w:rsidP="00D9051A">
      <w:pPr>
        <w:pStyle w:val="Listenabsatz"/>
        <w:spacing w:line="240" w:lineRule="auto"/>
        <w:ind w:left="714"/>
        <w:jc w:val="both"/>
        <w:rPr>
          <w:rFonts w:cstheme="minorHAnsi"/>
        </w:rPr>
      </w:pPr>
    </w:p>
    <w:p w14:paraId="3A63F817" w14:textId="77777777" w:rsidR="007B6A6F" w:rsidRPr="0031686C" w:rsidRDefault="00927F16" w:rsidP="00D9051A">
      <w:pPr>
        <w:pStyle w:val="Listenabsatz"/>
        <w:numPr>
          <w:ilvl w:val="0"/>
          <w:numId w:val="2"/>
        </w:numPr>
        <w:spacing w:line="240" w:lineRule="auto"/>
        <w:ind w:left="714" w:hanging="357"/>
        <w:jc w:val="both"/>
        <w:rPr>
          <w:rFonts w:cstheme="minorHAnsi"/>
        </w:rPr>
      </w:pPr>
      <w:r w:rsidRPr="0031686C">
        <w:rPr>
          <w:rFonts w:cstheme="minorHAnsi"/>
        </w:rPr>
        <w:t xml:space="preserve">Sollte der Auftragnehmer gegen die Regelungen des </w:t>
      </w:r>
      <w:r w:rsidR="0035104A" w:rsidRPr="0031686C">
        <w:rPr>
          <w:rFonts w:cstheme="minorHAnsi"/>
        </w:rPr>
        <w:t>MiLoG</w:t>
      </w:r>
      <w:r w:rsidRPr="0031686C">
        <w:rPr>
          <w:rFonts w:cstheme="minorHAnsi"/>
        </w:rPr>
        <w:t xml:space="preserve"> verstoßen und daraufhin der Auftraggeber in Anspruch genommen werden, so stellt der Auftragnehmer </w:t>
      </w:r>
      <w:r w:rsidR="0035104A" w:rsidRPr="0031686C">
        <w:rPr>
          <w:rFonts w:cstheme="minorHAnsi"/>
        </w:rPr>
        <w:t>den Auftraggeber</w:t>
      </w:r>
      <w:r w:rsidRPr="0031686C">
        <w:rPr>
          <w:rFonts w:cstheme="minorHAnsi"/>
        </w:rPr>
        <w:t xml:space="preserve"> </w:t>
      </w:r>
      <w:r w:rsidR="008555CF" w:rsidRPr="0031686C">
        <w:rPr>
          <w:rFonts w:cstheme="minorHAnsi"/>
        </w:rPr>
        <w:t xml:space="preserve">auf erstes Anfordern </w:t>
      </w:r>
      <w:r w:rsidRPr="0031686C">
        <w:rPr>
          <w:rFonts w:cstheme="minorHAnsi"/>
        </w:rPr>
        <w:t xml:space="preserve">von allen </w:t>
      </w:r>
      <w:r w:rsidR="007B6A6F" w:rsidRPr="0031686C">
        <w:rPr>
          <w:rFonts w:cstheme="minorHAnsi"/>
        </w:rPr>
        <w:t xml:space="preserve">aus dem Verstoß resultierenden </w:t>
      </w:r>
      <w:r w:rsidRPr="0031686C">
        <w:rPr>
          <w:rFonts w:cstheme="minorHAnsi"/>
        </w:rPr>
        <w:t xml:space="preserve">Ansprüchen </w:t>
      </w:r>
      <w:r w:rsidR="00573FB7" w:rsidRPr="0031686C">
        <w:rPr>
          <w:rFonts w:cstheme="minorHAnsi"/>
        </w:rPr>
        <w:t xml:space="preserve">und Zahlungen </w:t>
      </w:r>
      <w:r w:rsidRPr="0031686C">
        <w:rPr>
          <w:rFonts w:cstheme="minorHAnsi"/>
        </w:rPr>
        <w:t xml:space="preserve">frei. Dies umfasst </w:t>
      </w:r>
      <w:r w:rsidR="0035104A" w:rsidRPr="0031686C">
        <w:rPr>
          <w:rFonts w:cstheme="minorHAnsi"/>
        </w:rPr>
        <w:t xml:space="preserve">neben einer </w:t>
      </w:r>
      <w:r w:rsidR="007B6A6F" w:rsidRPr="0031686C">
        <w:rPr>
          <w:rFonts w:cstheme="minorHAnsi"/>
        </w:rPr>
        <w:t>zivilrechtlichen Forderung</w:t>
      </w:r>
      <w:r w:rsidR="0035104A" w:rsidRPr="0031686C">
        <w:rPr>
          <w:rFonts w:cstheme="minorHAnsi"/>
        </w:rPr>
        <w:t xml:space="preserve"> auch </w:t>
      </w:r>
      <w:r w:rsidRPr="0031686C">
        <w:rPr>
          <w:rFonts w:cstheme="minorHAnsi"/>
        </w:rPr>
        <w:t xml:space="preserve">die </w:t>
      </w:r>
      <w:r w:rsidR="0035104A" w:rsidRPr="0031686C">
        <w:rPr>
          <w:rFonts w:cstheme="minorHAnsi"/>
        </w:rPr>
        <w:t xml:space="preserve">Zahlung einer möglichen Geldbuße oder Geldstrafe bis hin zu den Rechtsverfolgungskosten einer Verteidigung </w:t>
      </w:r>
      <w:r w:rsidR="00573FB7" w:rsidRPr="0031686C">
        <w:rPr>
          <w:rFonts w:cstheme="minorHAnsi"/>
        </w:rPr>
        <w:t>und/oder</w:t>
      </w:r>
      <w:r w:rsidR="0035104A" w:rsidRPr="0031686C">
        <w:rPr>
          <w:rFonts w:cstheme="minorHAnsi"/>
        </w:rPr>
        <w:t xml:space="preserve"> </w:t>
      </w:r>
      <w:r w:rsidR="007B6A6F" w:rsidRPr="0031686C">
        <w:rPr>
          <w:rFonts w:cstheme="minorHAnsi"/>
        </w:rPr>
        <w:t xml:space="preserve">einer rechtlichen Vertretung </w:t>
      </w:r>
      <w:r w:rsidR="0035104A" w:rsidRPr="0031686C">
        <w:rPr>
          <w:rFonts w:cstheme="minorHAnsi"/>
        </w:rPr>
        <w:t>zur Abwehr zivilrechtlicher Ansprüche</w:t>
      </w:r>
      <w:r w:rsidR="007B6A6F" w:rsidRPr="0031686C">
        <w:rPr>
          <w:rFonts w:cstheme="minorHAnsi"/>
        </w:rPr>
        <w:t>.</w:t>
      </w:r>
      <w:r w:rsidR="0035104A" w:rsidRPr="0031686C">
        <w:rPr>
          <w:rFonts w:cstheme="minorHAnsi"/>
        </w:rPr>
        <w:t xml:space="preserve"> </w:t>
      </w:r>
    </w:p>
    <w:p w14:paraId="28316A44" w14:textId="77777777" w:rsidR="00D9051A" w:rsidRPr="0031686C" w:rsidRDefault="00D9051A" w:rsidP="00D9051A">
      <w:pPr>
        <w:pStyle w:val="Listenabsatz"/>
        <w:rPr>
          <w:rFonts w:cstheme="minorHAnsi"/>
        </w:rPr>
      </w:pPr>
    </w:p>
    <w:p w14:paraId="0AC6795D" w14:textId="77777777" w:rsidR="00D9051A" w:rsidRPr="0031686C" w:rsidRDefault="008555CF" w:rsidP="00D9051A">
      <w:pPr>
        <w:pStyle w:val="Listenabsatz"/>
        <w:numPr>
          <w:ilvl w:val="0"/>
          <w:numId w:val="2"/>
        </w:numPr>
        <w:spacing w:line="240" w:lineRule="auto"/>
        <w:ind w:left="714" w:hanging="357"/>
        <w:jc w:val="both"/>
        <w:rPr>
          <w:rFonts w:cstheme="minorHAnsi"/>
        </w:rPr>
      </w:pPr>
      <w:r w:rsidRPr="0031686C">
        <w:rPr>
          <w:rFonts w:cstheme="minorHAnsi"/>
        </w:rPr>
        <w:t>Der Auftragnehmer verpflichtet sich, den Auftraggeber unverzüglich darüber in Kenntnis zu setzen, wenn dem Auftragnehmer gegenüber Ansprüche geltend gemacht werden und/oder Ordnungswidrigkeitenverfahren eingeleitet werden, die im Zusammenhang mit dem MiLoG stehen und eine Verbindung zu der Geschäftsbeziehung zwischen Auftragnehmer und Auftraggeber haben.</w:t>
      </w:r>
    </w:p>
    <w:p w14:paraId="7B2AA346" w14:textId="77777777" w:rsidR="00D9051A" w:rsidRPr="0031686C" w:rsidRDefault="00D9051A" w:rsidP="00D9051A">
      <w:pPr>
        <w:pStyle w:val="Listenabsatz"/>
        <w:rPr>
          <w:rFonts w:cstheme="minorHAnsi"/>
        </w:rPr>
      </w:pPr>
    </w:p>
    <w:p w14:paraId="2DC6A101" w14:textId="77777777" w:rsidR="0035104A" w:rsidRPr="0031686C" w:rsidRDefault="0035104A" w:rsidP="00D9051A">
      <w:pPr>
        <w:pStyle w:val="Listenabsatz"/>
        <w:numPr>
          <w:ilvl w:val="0"/>
          <w:numId w:val="2"/>
        </w:numPr>
        <w:spacing w:line="240" w:lineRule="auto"/>
        <w:ind w:left="714" w:hanging="357"/>
        <w:jc w:val="both"/>
        <w:rPr>
          <w:rFonts w:cstheme="minorHAnsi"/>
        </w:rPr>
      </w:pPr>
      <w:r w:rsidRPr="0031686C">
        <w:rPr>
          <w:rFonts w:cstheme="minorHAnsi"/>
        </w:rPr>
        <w:t xml:space="preserve">Bei einem Verstoß gegen Vorschriften des MiLoG steht dem Auftraggeber das Recht zu, das Auftragsverhältnis außerordentlich zu kündigen. </w:t>
      </w:r>
    </w:p>
    <w:p w14:paraId="381B5E7C" w14:textId="77777777" w:rsidR="0035104A" w:rsidRPr="0031686C" w:rsidRDefault="0035104A" w:rsidP="00A95B7A">
      <w:pPr>
        <w:spacing w:after="120"/>
        <w:rPr>
          <w:rFonts w:cstheme="minorHAnsi"/>
          <w:sz w:val="26"/>
          <w:szCs w:val="26"/>
        </w:rPr>
      </w:pPr>
    </w:p>
    <w:p w14:paraId="0D047A97" w14:textId="77777777" w:rsidR="0035104A" w:rsidRPr="0031686C" w:rsidRDefault="0035104A" w:rsidP="00A95B7A">
      <w:pPr>
        <w:spacing w:after="0" w:line="240" w:lineRule="auto"/>
        <w:rPr>
          <w:rFonts w:cstheme="minorHAnsi"/>
          <w:sz w:val="26"/>
          <w:szCs w:val="26"/>
        </w:rPr>
      </w:pPr>
    </w:p>
    <w:p w14:paraId="7FDFA787" w14:textId="77777777" w:rsidR="00A95B7A" w:rsidRPr="0031686C" w:rsidRDefault="00A95B7A" w:rsidP="00A95B7A">
      <w:pPr>
        <w:tabs>
          <w:tab w:val="right" w:pos="3969"/>
          <w:tab w:val="left" w:pos="4253"/>
          <w:tab w:val="right" w:pos="8931"/>
        </w:tabs>
        <w:spacing w:after="0" w:line="240" w:lineRule="auto"/>
        <w:rPr>
          <w:rFonts w:cstheme="minorHAnsi"/>
          <w:sz w:val="26"/>
          <w:szCs w:val="26"/>
          <w:u w:val="single"/>
        </w:rPr>
      </w:pPr>
      <w:r w:rsidRPr="0031686C">
        <w:rPr>
          <w:rFonts w:cstheme="minorHAnsi"/>
          <w:sz w:val="26"/>
          <w:szCs w:val="26"/>
          <w:u w:val="single"/>
        </w:rPr>
        <w:tab/>
      </w:r>
      <w:r w:rsidRPr="0031686C">
        <w:rPr>
          <w:rFonts w:cstheme="minorHAnsi"/>
          <w:sz w:val="26"/>
          <w:szCs w:val="26"/>
        </w:rPr>
        <w:tab/>
      </w:r>
      <w:r w:rsidRPr="0031686C">
        <w:rPr>
          <w:rFonts w:cstheme="minorHAnsi"/>
          <w:sz w:val="26"/>
          <w:szCs w:val="26"/>
          <w:u w:val="single"/>
        </w:rPr>
        <w:tab/>
      </w:r>
    </w:p>
    <w:p w14:paraId="422ADA7B" w14:textId="77777777" w:rsidR="0035104A" w:rsidRPr="0031686C" w:rsidRDefault="0035104A" w:rsidP="00A95B7A">
      <w:pPr>
        <w:tabs>
          <w:tab w:val="right" w:pos="3969"/>
          <w:tab w:val="left" w:pos="4253"/>
        </w:tabs>
        <w:rPr>
          <w:rFonts w:cstheme="minorHAnsi"/>
          <w:sz w:val="26"/>
          <w:szCs w:val="26"/>
        </w:rPr>
      </w:pPr>
      <w:r w:rsidRPr="0031686C">
        <w:rPr>
          <w:rFonts w:cstheme="minorHAnsi"/>
          <w:sz w:val="26"/>
          <w:szCs w:val="26"/>
        </w:rPr>
        <w:t>Ort, Datum</w:t>
      </w:r>
      <w:r w:rsidR="00A95B7A" w:rsidRPr="0031686C">
        <w:rPr>
          <w:rFonts w:cstheme="minorHAnsi"/>
          <w:sz w:val="26"/>
          <w:szCs w:val="26"/>
        </w:rPr>
        <w:tab/>
      </w:r>
      <w:r w:rsidRPr="0031686C">
        <w:rPr>
          <w:rFonts w:cstheme="minorHAnsi"/>
          <w:sz w:val="26"/>
          <w:szCs w:val="26"/>
        </w:rPr>
        <w:tab/>
        <w:t>Unterschrift/Stempel Auftragnehmer</w:t>
      </w:r>
    </w:p>
    <w:sectPr w:rsidR="0035104A" w:rsidRPr="00316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A8C"/>
    <w:multiLevelType w:val="hybridMultilevel"/>
    <w:tmpl w:val="8E1C3146"/>
    <w:lvl w:ilvl="0" w:tplc="5A70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63E"/>
    <w:multiLevelType w:val="hybridMultilevel"/>
    <w:tmpl w:val="4922EB8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4767"/>
    <w:multiLevelType w:val="hybridMultilevel"/>
    <w:tmpl w:val="E5266F72"/>
    <w:lvl w:ilvl="0" w:tplc="9EE07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8"/>
    <w:rsid w:val="00131FE2"/>
    <w:rsid w:val="0013225B"/>
    <w:rsid w:val="00193328"/>
    <w:rsid w:val="00254031"/>
    <w:rsid w:val="00307AEF"/>
    <w:rsid w:val="0031686C"/>
    <w:rsid w:val="0035104A"/>
    <w:rsid w:val="003A571A"/>
    <w:rsid w:val="00473964"/>
    <w:rsid w:val="00496E8B"/>
    <w:rsid w:val="00573FB7"/>
    <w:rsid w:val="006D698C"/>
    <w:rsid w:val="00791D03"/>
    <w:rsid w:val="007A3E1B"/>
    <w:rsid w:val="007B6A6F"/>
    <w:rsid w:val="0085369B"/>
    <w:rsid w:val="008555CF"/>
    <w:rsid w:val="008A42F9"/>
    <w:rsid w:val="008C17F5"/>
    <w:rsid w:val="00927F16"/>
    <w:rsid w:val="00A17240"/>
    <w:rsid w:val="00A27D5B"/>
    <w:rsid w:val="00A658EB"/>
    <w:rsid w:val="00A66615"/>
    <w:rsid w:val="00A95B7A"/>
    <w:rsid w:val="00B22455"/>
    <w:rsid w:val="00B95475"/>
    <w:rsid w:val="00BA2064"/>
    <w:rsid w:val="00C10406"/>
    <w:rsid w:val="00C87B95"/>
    <w:rsid w:val="00CB33D1"/>
    <w:rsid w:val="00D9051A"/>
    <w:rsid w:val="00E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63F"/>
  <w15:docId w15:val="{3669EA6B-C276-4DC1-8DE3-0EC93FF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7F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31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ADAC Nordrhein e.V.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Oehm, Michael</dc:creator>
  <cp:lastModifiedBy>Borghold, Antje</cp:lastModifiedBy>
  <cp:revision>2</cp:revision>
  <cp:lastPrinted>2022-02-22T08:27:00Z</cp:lastPrinted>
  <dcterms:created xsi:type="dcterms:W3CDTF">2021-03-17T08:45:00Z</dcterms:created>
  <dcterms:modified xsi:type="dcterms:W3CDTF">2022-10-26T13:54:00Z</dcterms:modified>
</cp:coreProperties>
</file>